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EDA5F">
      <w:pPr>
        <w:pStyle w:val="2"/>
        <w:keepNext w:val="0"/>
        <w:keepLines w:val="0"/>
        <w:widowControl/>
        <w:suppressLineNumbers w:val="0"/>
        <w:rPr>
          <w:rFonts w:hint="default" w:ascii="Arial" w:hAnsi="Arial" w:cs="Arial"/>
        </w:rPr>
      </w:pPr>
      <w:r>
        <w:rPr>
          <w:rFonts w:hint="default" w:ascii="Arial" w:hAnsi="Arial" w:cs="Arial"/>
        </w:rPr>
        <w:t>The Parallel Group Membership</w:t>
      </w:r>
    </w:p>
    <w:p w14:paraId="633FC157">
      <w:pPr>
        <w:pStyle w:val="3"/>
        <w:keepNext w:val="0"/>
        <w:keepLines w:val="0"/>
        <w:widowControl/>
        <w:suppressLineNumbers w:val="0"/>
        <w:rPr>
          <w:rFonts w:hint="default" w:ascii="Arial" w:hAnsi="Arial" w:cs="Arial"/>
        </w:rPr>
      </w:pPr>
      <w:r>
        <w:rPr>
          <w:rFonts w:hint="default" w:ascii="Arial" w:hAnsi="Arial" w:cs="Arial"/>
        </w:rPr>
        <w:t>More Than Maintenance – A Smarter Way to Protect and Maintain Your Property</w:t>
      </w:r>
    </w:p>
    <w:p w14:paraId="05B0BCF3">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The Parallel Group Membership is an innovative, subscription-based maintenance solution designed to remove the financial uncertainty and stress associated with property maintenance. Our membership gives homeowners, landlords, tenants, and businesses access to professional maintenance services through one affordable monthly membership fee, allowing members to enjoy peace of mind knowing that their property's essential maintenance is professionally managed throughout the year.</w:t>
      </w:r>
    </w:p>
    <w:p w14:paraId="1A67AC41">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Unlike the traditional approach of paying large, unexpected repair bills every time something goes wrong, The Parallel Group provides members with planned and responsive maintenance services that are included within their chosen membership package.</w:t>
      </w:r>
    </w:p>
    <w:p w14:paraId="7946389A">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 xml:space="preserve">Our mission is simple: </w:t>
      </w:r>
      <w:r>
        <w:rPr>
          <w:rStyle w:val="9"/>
          <w:rFonts w:hint="default" w:ascii="Arial" w:hAnsi="Arial" w:cs="Arial"/>
        </w:rPr>
        <w:t>prevent costly repairs, protect the value of your property, and provide predictable monthly costs that fit your budget.</w:t>
      </w:r>
    </w:p>
    <w:p w14:paraId="12494A50">
      <w:pPr>
        <w:pStyle w:val="3"/>
        <w:keepNext w:val="0"/>
        <w:keepLines w:val="0"/>
        <w:widowControl/>
        <w:suppressLineNumbers w:val="0"/>
        <w:rPr>
          <w:rFonts w:hint="default" w:ascii="Arial" w:hAnsi="Arial" w:cs="Arial"/>
        </w:rPr>
      </w:pPr>
      <w:r>
        <w:rPr>
          <w:rFonts w:hint="default" w:ascii="Arial" w:hAnsi="Arial" w:cs="Arial"/>
        </w:rPr>
        <w:t>How The Membership Works</w:t>
      </w:r>
    </w:p>
    <w:p w14:paraId="589A7D37">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Once you become a member of The Parallel Group, you gain access to a comprehensive range of maintenance services according to your selected membership package.</w:t>
      </w:r>
    </w:p>
    <w:p w14:paraId="6DBD072C">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When a maintenance issue arises that falls within your membership benefits, our qualified maintenance team will assess the request, schedule the work, and complete the approved maintenance using professional workmanship and quality materials.</w:t>
      </w:r>
    </w:p>
    <w:p w14:paraId="3DE26BE8">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 xml:space="preserve">One of the greatest advantages of becoming a member is that </w:t>
      </w:r>
      <w:r>
        <w:rPr>
          <w:rStyle w:val="9"/>
          <w:rFonts w:hint="default" w:ascii="Arial" w:hAnsi="Arial" w:cs="Arial"/>
        </w:rPr>
        <w:t>you are not required to purchase the materials needed to complete the approved maintenance work.</w:t>
      </w:r>
    </w:p>
    <w:p w14:paraId="6D22DBCD">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 xml:space="preserve">Depending on your membership package and the approved maintenance scope, </w:t>
      </w:r>
      <w:r>
        <w:rPr>
          <w:rStyle w:val="9"/>
          <w:rFonts w:hint="default" w:ascii="Arial" w:hAnsi="Arial" w:cs="Arial"/>
        </w:rPr>
        <w:t>The Parallel Group supplies all relevant labour, materials, consumables, and equipment necessary to fulfil the maintenance service.</w:t>
      </w:r>
    </w:p>
    <w:p w14:paraId="04B65920">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 xml:space="preserve">This means there are </w:t>
      </w:r>
      <w:r>
        <w:rPr>
          <w:rStyle w:val="9"/>
          <w:rFonts w:hint="default" w:ascii="Arial" w:hAnsi="Arial" w:cs="Arial"/>
        </w:rPr>
        <w:t>no unexpected trips to hardware stores, no hidden labour invoices, and no surprise material costs</w:t>
      </w:r>
      <w:r>
        <w:rPr>
          <w:rFonts w:hint="default" w:ascii="Arial" w:hAnsi="Arial" w:cs="Arial"/>
        </w:rPr>
        <w:t xml:space="preserve"> for maintenance that is covered by your membership.</w:t>
      </w:r>
    </w:p>
    <w:p w14:paraId="0FEB2268">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Your monthly membership is designed to provide certainty, convenience, and value.</w:t>
      </w:r>
    </w:p>
    <w:p w14:paraId="3430982B">
      <w:pPr>
        <w:pStyle w:val="3"/>
        <w:keepNext w:val="0"/>
        <w:keepLines w:val="0"/>
        <w:widowControl/>
        <w:suppressLineNumbers w:val="0"/>
        <w:rPr>
          <w:rFonts w:hint="default" w:ascii="Arial" w:hAnsi="Arial" w:cs="Arial"/>
        </w:rPr>
      </w:pPr>
      <w:r>
        <w:rPr>
          <w:rFonts w:hint="default" w:ascii="Arial" w:hAnsi="Arial" w:cs="Arial"/>
        </w:rPr>
        <w:t>What's Included</w:t>
      </w:r>
    </w:p>
    <w:p w14:paraId="3FF31F1D">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The Parallel Group offers a wide range of residential and commercial maintenance services, which may include:</w:t>
      </w:r>
    </w:p>
    <w:p w14:paraId="2D330B5E">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Interior and exterior painting</w:t>
      </w:r>
    </w:p>
    <w:p w14:paraId="7671D912">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Roof inspections and minor roof repairs</w:t>
      </w:r>
    </w:p>
    <w:p w14:paraId="10E9935D">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Plumbing maintenance and leak repairs</w:t>
      </w:r>
    </w:p>
    <w:p w14:paraId="1C415C53">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Electrical maintenance</w:t>
      </w:r>
    </w:p>
    <w:p w14:paraId="53B1B016">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Geyser-related maintenance (where applicable)</w:t>
      </w:r>
    </w:p>
    <w:p w14:paraId="677E5191">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Ceiling repairs</w:t>
      </w:r>
    </w:p>
    <w:p w14:paraId="1FA958EA">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Wall repairs and crack filling</w:t>
      </w:r>
    </w:p>
    <w:p w14:paraId="65FD3C44">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Door and lock repairs</w:t>
      </w:r>
    </w:p>
    <w:p w14:paraId="5F17125F">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Window repairs</w:t>
      </w:r>
    </w:p>
    <w:p w14:paraId="70AC6D4F">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Carpentry services</w:t>
      </w:r>
    </w:p>
    <w:p w14:paraId="537E90D3">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General handyman services</w:t>
      </w:r>
    </w:p>
    <w:p w14:paraId="0467DB96">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Tiling repairs</w:t>
      </w:r>
    </w:p>
    <w:p w14:paraId="5A90533C">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Waterproofing</w:t>
      </w:r>
    </w:p>
    <w:p w14:paraId="52E1CFD0">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Gutter cleaning and repairs</w:t>
      </w:r>
    </w:p>
    <w:p w14:paraId="565E7253">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Fascia board repairs</w:t>
      </w:r>
    </w:p>
    <w:p w14:paraId="707B87B5">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Boundary wall maintenance</w:t>
      </w:r>
    </w:p>
    <w:p w14:paraId="0F6ABB38">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Paving repairs</w:t>
      </w:r>
    </w:p>
    <w:p w14:paraId="217A6B81">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General building maintenance</w:t>
      </w:r>
    </w:p>
    <w:p w14:paraId="5D56826B">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Property inspections</w:t>
      </w:r>
    </w:p>
    <w:p w14:paraId="1FFF4CF1">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 xml:space="preserve">Preventative maintenance </w:t>
      </w:r>
      <w:r>
        <w:rPr>
          <w:rFonts w:hint="default" w:ascii="Arial" w:hAnsi="Arial" w:cs="Arial"/>
          <w:lang w:val="en-US"/>
        </w:rPr>
        <w:t>programme</w:t>
      </w:r>
    </w:p>
    <w:p w14:paraId="7388BEDA">
      <w:pPr>
        <w:keepNext w:val="0"/>
        <w:keepLines w:val="0"/>
        <w:widowControl/>
        <w:numPr>
          <w:ilvl w:val="0"/>
          <w:numId w:val="1"/>
        </w:numPr>
        <w:suppressLineNumbers w:val="0"/>
        <w:spacing w:before="0" w:beforeAutospacing="1" w:after="0" w:afterAutospacing="1"/>
        <w:ind w:left="720" w:hanging="360"/>
        <w:rPr>
          <w:rFonts w:hint="default" w:ascii="Arial" w:hAnsi="Arial" w:cs="Arial"/>
        </w:rPr>
      </w:pPr>
      <w:r>
        <w:rPr>
          <w:rFonts w:hint="default" w:ascii="Arial" w:hAnsi="Arial" w:cs="Arial"/>
        </w:rPr>
        <w:t>Emergency maintenance support (package dependent)</w:t>
      </w:r>
    </w:p>
    <w:p w14:paraId="193AA5ED">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Services provided are subject to the scope, limitations, and benefits applicable to the member's selected package.</w:t>
      </w:r>
    </w:p>
    <w:p w14:paraId="3E419C39">
      <w:pPr>
        <w:pStyle w:val="3"/>
        <w:keepNext w:val="0"/>
        <w:keepLines w:val="0"/>
        <w:widowControl/>
        <w:suppressLineNumbers w:val="0"/>
        <w:rPr>
          <w:rFonts w:hint="default" w:ascii="Arial" w:hAnsi="Arial" w:cs="Arial"/>
        </w:rPr>
      </w:pPr>
      <w:r>
        <w:rPr>
          <w:rFonts w:hint="default" w:ascii="Arial" w:hAnsi="Arial" w:cs="Arial"/>
        </w:rPr>
        <w:t>Materials Included</w:t>
      </w:r>
    </w:p>
    <w:p w14:paraId="715D886A">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One of the key benefits that sets The Parallel Group apart is our commitment to reducing unexpected expenses.</w:t>
      </w:r>
    </w:p>
    <w:p w14:paraId="6018EA10">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For approved maintenance work covered under your membership:</w:t>
      </w:r>
    </w:p>
    <w:p w14:paraId="5264C671">
      <w:pPr>
        <w:keepNext w:val="0"/>
        <w:keepLines w:val="0"/>
        <w:widowControl/>
        <w:numPr>
          <w:ilvl w:val="0"/>
          <w:numId w:val="2"/>
        </w:numPr>
        <w:suppressLineNumbers w:val="0"/>
        <w:spacing w:before="0" w:beforeAutospacing="1" w:after="0" w:afterAutospacing="1"/>
        <w:ind w:left="720" w:hanging="360"/>
        <w:rPr>
          <w:rFonts w:hint="default" w:ascii="Arial" w:hAnsi="Arial" w:cs="Arial"/>
        </w:rPr>
      </w:pPr>
      <w:r>
        <w:rPr>
          <w:rFonts w:hint="default" w:ascii="Arial" w:hAnsi="Arial" w:cs="Arial"/>
        </w:rPr>
        <w:t>Building materials are supplied by The Parallel Group.</w:t>
      </w:r>
    </w:p>
    <w:p w14:paraId="499574FC">
      <w:pPr>
        <w:keepNext w:val="0"/>
        <w:keepLines w:val="0"/>
        <w:widowControl/>
        <w:numPr>
          <w:ilvl w:val="0"/>
          <w:numId w:val="2"/>
        </w:numPr>
        <w:suppressLineNumbers w:val="0"/>
        <w:spacing w:before="0" w:beforeAutospacing="1" w:after="0" w:afterAutospacing="1"/>
        <w:ind w:left="720" w:hanging="360"/>
        <w:rPr>
          <w:rFonts w:hint="default" w:ascii="Arial" w:hAnsi="Arial" w:cs="Arial"/>
        </w:rPr>
      </w:pPr>
      <w:r>
        <w:rPr>
          <w:rFonts w:hint="default" w:ascii="Arial" w:hAnsi="Arial" w:cs="Arial"/>
        </w:rPr>
        <w:t>Paints and coatings are supplied where applicable.</w:t>
      </w:r>
    </w:p>
    <w:p w14:paraId="09EEC62D">
      <w:pPr>
        <w:keepNext w:val="0"/>
        <w:keepLines w:val="0"/>
        <w:widowControl/>
        <w:numPr>
          <w:ilvl w:val="0"/>
          <w:numId w:val="2"/>
        </w:numPr>
        <w:suppressLineNumbers w:val="0"/>
        <w:spacing w:before="0" w:beforeAutospacing="1" w:after="0" w:afterAutospacing="1"/>
        <w:ind w:left="720" w:hanging="360"/>
        <w:rPr>
          <w:rFonts w:hint="default" w:ascii="Arial" w:hAnsi="Arial" w:cs="Arial"/>
        </w:rPr>
      </w:pPr>
      <w:r>
        <w:rPr>
          <w:rFonts w:hint="default" w:ascii="Arial" w:hAnsi="Arial" w:cs="Arial"/>
        </w:rPr>
        <w:t>Plumbing fittings and standard consumables are included where applicable.</w:t>
      </w:r>
    </w:p>
    <w:p w14:paraId="1CBC7A5B">
      <w:pPr>
        <w:keepNext w:val="0"/>
        <w:keepLines w:val="0"/>
        <w:widowControl/>
        <w:numPr>
          <w:ilvl w:val="0"/>
          <w:numId w:val="2"/>
        </w:numPr>
        <w:suppressLineNumbers w:val="0"/>
        <w:spacing w:before="0" w:beforeAutospacing="1" w:after="0" w:afterAutospacing="1"/>
        <w:ind w:left="720" w:hanging="360"/>
        <w:rPr>
          <w:rFonts w:hint="default" w:ascii="Arial" w:hAnsi="Arial" w:cs="Arial"/>
        </w:rPr>
      </w:pPr>
      <w:r>
        <w:rPr>
          <w:rFonts w:hint="default" w:ascii="Arial" w:hAnsi="Arial" w:cs="Arial"/>
        </w:rPr>
        <w:t>Electrical consumables are supplied where covered.</w:t>
      </w:r>
    </w:p>
    <w:p w14:paraId="6A5CD2CA">
      <w:pPr>
        <w:keepNext w:val="0"/>
        <w:keepLines w:val="0"/>
        <w:widowControl/>
        <w:numPr>
          <w:ilvl w:val="0"/>
          <w:numId w:val="2"/>
        </w:numPr>
        <w:suppressLineNumbers w:val="0"/>
        <w:spacing w:before="0" w:beforeAutospacing="1" w:after="0" w:afterAutospacing="1"/>
        <w:ind w:left="720" w:hanging="360"/>
        <w:rPr>
          <w:rFonts w:hint="default" w:ascii="Arial" w:hAnsi="Arial" w:cs="Arial"/>
        </w:rPr>
      </w:pPr>
      <w:r>
        <w:rPr>
          <w:rFonts w:hint="default" w:ascii="Arial" w:hAnsi="Arial" w:cs="Arial"/>
        </w:rPr>
        <w:t>Fasteners, fillers, sealants, adhesives, and general consumables required for the approved work are included.</w:t>
      </w:r>
    </w:p>
    <w:p w14:paraId="0EE9E30D">
      <w:pPr>
        <w:keepNext w:val="0"/>
        <w:keepLines w:val="0"/>
        <w:widowControl/>
        <w:numPr>
          <w:ilvl w:val="0"/>
          <w:numId w:val="2"/>
        </w:numPr>
        <w:suppressLineNumbers w:val="0"/>
        <w:spacing w:before="0" w:beforeAutospacing="1" w:after="0" w:afterAutospacing="1"/>
        <w:ind w:left="720" w:hanging="360"/>
        <w:rPr>
          <w:rFonts w:hint="default" w:ascii="Arial" w:hAnsi="Arial" w:cs="Arial"/>
        </w:rPr>
      </w:pPr>
      <w:r>
        <w:rPr>
          <w:rFonts w:hint="default" w:ascii="Arial" w:hAnsi="Arial" w:cs="Arial"/>
        </w:rPr>
        <w:t>Professional labour is included.</w:t>
      </w:r>
    </w:p>
    <w:p w14:paraId="1B62816A">
      <w:pPr>
        <w:keepNext w:val="0"/>
        <w:keepLines w:val="0"/>
        <w:widowControl/>
        <w:numPr>
          <w:ilvl w:val="0"/>
          <w:numId w:val="2"/>
        </w:numPr>
        <w:suppressLineNumbers w:val="0"/>
        <w:spacing w:before="0" w:beforeAutospacing="1" w:after="0" w:afterAutospacing="1"/>
        <w:ind w:left="720" w:hanging="360"/>
        <w:rPr>
          <w:rFonts w:hint="default" w:ascii="Arial" w:hAnsi="Arial" w:cs="Arial"/>
        </w:rPr>
      </w:pPr>
      <w:r>
        <w:rPr>
          <w:rFonts w:hint="default" w:ascii="Arial" w:hAnsi="Arial" w:cs="Arial"/>
        </w:rPr>
        <w:t>Standard equipment required to complete the maintenance is included.</w:t>
      </w:r>
    </w:p>
    <w:p w14:paraId="41F70C88">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This means members do not need to budget separately for routine maintenance materials covered under their package.</w:t>
      </w:r>
    </w:p>
    <w:p w14:paraId="11960E96">
      <w:pPr>
        <w:pStyle w:val="3"/>
        <w:keepNext w:val="0"/>
        <w:keepLines w:val="0"/>
        <w:widowControl/>
        <w:suppressLineNumbers w:val="0"/>
        <w:rPr>
          <w:rFonts w:hint="default" w:ascii="Arial" w:hAnsi="Arial" w:cs="Arial"/>
        </w:rPr>
      </w:pPr>
      <w:r>
        <w:rPr>
          <w:rFonts w:hint="default" w:ascii="Arial" w:hAnsi="Arial" w:cs="Arial"/>
        </w:rPr>
        <w:t>No Hidden Maintenance Costs</w:t>
      </w:r>
    </w:p>
    <w:p w14:paraId="7D4579E1">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One of the greatest financial benefits of becoming a member is knowing exactly what your maintenance costs are each month.</w:t>
      </w:r>
    </w:p>
    <w:p w14:paraId="1B98D5E4">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Rather than paying:</w:t>
      </w:r>
    </w:p>
    <w:p w14:paraId="0B3E0CCB">
      <w:pPr>
        <w:keepNext w:val="0"/>
        <w:keepLines w:val="0"/>
        <w:widowControl/>
        <w:numPr>
          <w:ilvl w:val="0"/>
          <w:numId w:val="3"/>
        </w:numPr>
        <w:suppressLineNumbers w:val="0"/>
        <w:spacing w:before="0" w:beforeAutospacing="1" w:after="0" w:afterAutospacing="1"/>
        <w:ind w:left="720" w:hanging="360"/>
        <w:rPr>
          <w:rFonts w:hint="default" w:ascii="Arial" w:hAnsi="Arial" w:cs="Arial"/>
        </w:rPr>
      </w:pPr>
      <w:r>
        <w:rPr>
          <w:rFonts w:hint="default" w:ascii="Arial" w:hAnsi="Arial" w:cs="Arial"/>
        </w:rPr>
        <w:t>Call-out fees</w:t>
      </w:r>
    </w:p>
    <w:p w14:paraId="45C0AE48">
      <w:pPr>
        <w:keepNext w:val="0"/>
        <w:keepLines w:val="0"/>
        <w:widowControl/>
        <w:numPr>
          <w:ilvl w:val="0"/>
          <w:numId w:val="3"/>
        </w:numPr>
        <w:suppressLineNumbers w:val="0"/>
        <w:spacing w:before="0" w:beforeAutospacing="1" w:after="0" w:afterAutospacing="1"/>
        <w:ind w:left="720" w:hanging="360"/>
        <w:rPr>
          <w:rFonts w:hint="default" w:ascii="Arial" w:hAnsi="Arial" w:cs="Arial"/>
        </w:rPr>
      </w:pPr>
      <w:r>
        <w:rPr>
          <w:rFonts w:hint="default" w:ascii="Arial" w:hAnsi="Arial" w:cs="Arial"/>
        </w:rPr>
        <w:t>Labour charges</w:t>
      </w:r>
    </w:p>
    <w:p w14:paraId="3B618D54">
      <w:pPr>
        <w:keepNext w:val="0"/>
        <w:keepLines w:val="0"/>
        <w:widowControl/>
        <w:numPr>
          <w:ilvl w:val="0"/>
          <w:numId w:val="3"/>
        </w:numPr>
        <w:suppressLineNumbers w:val="0"/>
        <w:spacing w:before="0" w:beforeAutospacing="1" w:after="0" w:afterAutospacing="1"/>
        <w:ind w:left="720" w:hanging="360"/>
        <w:rPr>
          <w:rFonts w:hint="default" w:ascii="Arial" w:hAnsi="Arial" w:cs="Arial"/>
        </w:rPr>
      </w:pPr>
      <w:r>
        <w:rPr>
          <w:rFonts w:hint="default" w:ascii="Arial" w:hAnsi="Arial" w:cs="Arial"/>
        </w:rPr>
        <w:t>Material costs</w:t>
      </w:r>
    </w:p>
    <w:p w14:paraId="17334F29">
      <w:pPr>
        <w:keepNext w:val="0"/>
        <w:keepLines w:val="0"/>
        <w:widowControl/>
        <w:numPr>
          <w:ilvl w:val="0"/>
          <w:numId w:val="3"/>
        </w:numPr>
        <w:suppressLineNumbers w:val="0"/>
        <w:spacing w:before="0" w:beforeAutospacing="1" w:after="0" w:afterAutospacing="1"/>
        <w:ind w:left="720" w:hanging="360"/>
        <w:rPr>
          <w:rFonts w:hint="default" w:ascii="Arial" w:hAnsi="Arial" w:cs="Arial"/>
        </w:rPr>
      </w:pPr>
      <w:r>
        <w:rPr>
          <w:rFonts w:hint="default" w:ascii="Arial" w:hAnsi="Arial" w:cs="Arial"/>
        </w:rPr>
        <w:t>Transport costs</w:t>
      </w:r>
    </w:p>
    <w:p w14:paraId="651F3A96">
      <w:pPr>
        <w:keepNext w:val="0"/>
        <w:keepLines w:val="0"/>
        <w:widowControl/>
        <w:numPr>
          <w:ilvl w:val="0"/>
          <w:numId w:val="3"/>
        </w:numPr>
        <w:suppressLineNumbers w:val="0"/>
        <w:spacing w:before="0" w:beforeAutospacing="1" w:after="0" w:afterAutospacing="1"/>
        <w:ind w:left="720" w:hanging="360"/>
        <w:rPr>
          <w:rFonts w:hint="default" w:ascii="Arial" w:hAnsi="Arial" w:cs="Arial"/>
        </w:rPr>
      </w:pPr>
      <w:r>
        <w:rPr>
          <w:rFonts w:hint="default" w:ascii="Arial" w:hAnsi="Arial" w:cs="Arial"/>
        </w:rPr>
        <w:t>Contractor mark-ups</w:t>
      </w:r>
    </w:p>
    <w:p w14:paraId="7BE1DA58">
      <w:pPr>
        <w:keepNext w:val="0"/>
        <w:keepLines w:val="0"/>
        <w:widowControl/>
        <w:numPr>
          <w:ilvl w:val="0"/>
          <w:numId w:val="3"/>
        </w:numPr>
        <w:suppressLineNumbers w:val="0"/>
        <w:spacing w:before="0" w:beforeAutospacing="1" w:after="0" w:afterAutospacing="1"/>
        <w:ind w:left="720" w:hanging="360"/>
        <w:rPr>
          <w:rFonts w:hint="default" w:ascii="Arial" w:hAnsi="Arial" w:cs="Arial"/>
        </w:rPr>
      </w:pPr>
      <w:r>
        <w:rPr>
          <w:rFonts w:hint="default" w:ascii="Arial" w:hAnsi="Arial" w:cs="Arial"/>
        </w:rPr>
        <w:t>Emergency repair premiums</w:t>
      </w:r>
    </w:p>
    <w:p w14:paraId="7AC1B167">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your approved maintenance requirements are managed through your monthly membership in accordance with your selected package.</w:t>
      </w:r>
    </w:p>
    <w:p w14:paraId="38F88E20">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This allows members to better manage their finances while protecting one of their greatest investments—their property.</w:t>
      </w:r>
    </w:p>
    <w:p w14:paraId="7B00F520">
      <w:pPr>
        <w:pStyle w:val="3"/>
        <w:keepNext w:val="0"/>
        <w:keepLines w:val="0"/>
        <w:widowControl/>
        <w:suppressLineNumbers w:val="0"/>
        <w:rPr>
          <w:rFonts w:hint="default" w:ascii="Arial" w:hAnsi="Arial" w:cs="Arial"/>
        </w:rPr>
      </w:pPr>
      <w:r>
        <w:rPr>
          <w:rFonts w:hint="default" w:ascii="Arial" w:hAnsi="Arial" w:cs="Arial"/>
        </w:rPr>
        <w:t>Preventative Rather Than Reactive</w:t>
      </w:r>
    </w:p>
    <w:p w14:paraId="4A8857B9">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Many property owners only address maintenance after serious damage has already occurred.</w:t>
      </w:r>
    </w:p>
    <w:p w14:paraId="78B823C3">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The Parallel Group believes preventative maintenance saves money over the long term.</w:t>
      </w:r>
    </w:p>
    <w:p w14:paraId="716E73BF">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Regular inspections and scheduled maintenance help identify small issues before they become major structural problems, reducing future repair costs and extending the lifespan of your property.</w:t>
      </w:r>
    </w:p>
    <w:p w14:paraId="0BE9F8D6">
      <w:pPr>
        <w:pStyle w:val="3"/>
        <w:keepNext w:val="0"/>
        <w:keepLines w:val="0"/>
        <w:widowControl/>
        <w:suppressLineNumbers w:val="0"/>
        <w:rPr>
          <w:rFonts w:hint="default" w:ascii="Arial" w:hAnsi="Arial" w:cs="Arial"/>
        </w:rPr>
      </w:pPr>
      <w:r>
        <w:rPr>
          <w:rFonts w:hint="default" w:ascii="Arial" w:hAnsi="Arial" w:cs="Arial"/>
        </w:rPr>
        <w:t>Professional Workmanship</w:t>
      </w:r>
    </w:p>
    <w:p w14:paraId="42EB268A">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All maintenance work is carried out by experienced professionals who are committed to delivering quality workmanship and exceptional customer service.</w:t>
      </w:r>
    </w:p>
    <w:p w14:paraId="76C047CC">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Every maintenance request is managed through a structured process to ensure:</w:t>
      </w:r>
    </w:p>
    <w:p w14:paraId="62CB5BFE">
      <w:pPr>
        <w:keepNext w:val="0"/>
        <w:keepLines w:val="0"/>
        <w:widowControl/>
        <w:numPr>
          <w:ilvl w:val="0"/>
          <w:numId w:val="4"/>
        </w:numPr>
        <w:suppressLineNumbers w:val="0"/>
        <w:spacing w:before="0" w:beforeAutospacing="1" w:after="0" w:afterAutospacing="1"/>
        <w:ind w:left="720" w:hanging="360"/>
        <w:rPr>
          <w:rFonts w:hint="default" w:ascii="Arial" w:hAnsi="Arial" w:cs="Arial"/>
        </w:rPr>
      </w:pPr>
      <w:r>
        <w:rPr>
          <w:rFonts w:hint="default" w:ascii="Arial" w:hAnsi="Arial" w:cs="Arial"/>
        </w:rPr>
        <w:t>Prompt response times.</w:t>
      </w:r>
    </w:p>
    <w:p w14:paraId="7C8D9F11">
      <w:pPr>
        <w:keepNext w:val="0"/>
        <w:keepLines w:val="0"/>
        <w:widowControl/>
        <w:numPr>
          <w:ilvl w:val="0"/>
          <w:numId w:val="4"/>
        </w:numPr>
        <w:suppressLineNumbers w:val="0"/>
        <w:spacing w:before="0" w:beforeAutospacing="1" w:after="0" w:afterAutospacing="1"/>
        <w:ind w:left="720" w:hanging="360"/>
        <w:rPr>
          <w:rFonts w:hint="default" w:ascii="Arial" w:hAnsi="Arial" w:cs="Arial"/>
        </w:rPr>
      </w:pPr>
      <w:r>
        <w:rPr>
          <w:rFonts w:hint="default" w:ascii="Arial" w:hAnsi="Arial" w:cs="Arial"/>
        </w:rPr>
        <w:t>Professional communication.</w:t>
      </w:r>
    </w:p>
    <w:p w14:paraId="1878266F">
      <w:pPr>
        <w:keepNext w:val="0"/>
        <w:keepLines w:val="0"/>
        <w:widowControl/>
        <w:numPr>
          <w:ilvl w:val="0"/>
          <w:numId w:val="4"/>
        </w:numPr>
        <w:suppressLineNumbers w:val="0"/>
        <w:spacing w:before="0" w:beforeAutospacing="1" w:after="0" w:afterAutospacing="1"/>
        <w:ind w:left="720" w:hanging="360"/>
        <w:rPr>
          <w:rFonts w:hint="default" w:ascii="Arial" w:hAnsi="Arial" w:cs="Arial"/>
        </w:rPr>
      </w:pPr>
      <w:r>
        <w:rPr>
          <w:rFonts w:hint="default" w:ascii="Arial" w:hAnsi="Arial" w:cs="Arial"/>
        </w:rPr>
        <w:t>Quality workmanship.</w:t>
      </w:r>
    </w:p>
    <w:p w14:paraId="222FE9E2">
      <w:pPr>
        <w:keepNext w:val="0"/>
        <w:keepLines w:val="0"/>
        <w:widowControl/>
        <w:numPr>
          <w:ilvl w:val="0"/>
          <w:numId w:val="4"/>
        </w:numPr>
        <w:suppressLineNumbers w:val="0"/>
        <w:spacing w:before="0" w:beforeAutospacing="1" w:after="0" w:afterAutospacing="1"/>
        <w:ind w:left="720" w:hanging="360"/>
        <w:rPr>
          <w:rFonts w:hint="default" w:ascii="Arial" w:hAnsi="Arial" w:cs="Arial"/>
        </w:rPr>
      </w:pPr>
      <w:r>
        <w:rPr>
          <w:rFonts w:hint="default" w:ascii="Arial" w:hAnsi="Arial" w:cs="Arial"/>
        </w:rPr>
        <w:t>Safe working practices.</w:t>
      </w:r>
    </w:p>
    <w:p w14:paraId="02D42EF3">
      <w:pPr>
        <w:keepNext w:val="0"/>
        <w:keepLines w:val="0"/>
        <w:widowControl/>
        <w:numPr>
          <w:ilvl w:val="0"/>
          <w:numId w:val="4"/>
        </w:numPr>
        <w:suppressLineNumbers w:val="0"/>
        <w:spacing w:before="0" w:beforeAutospacing="1" w:after="0" w:afterAutospacing="1"/>
        <w:ind w:left="720" w:hanging="360"/>
        <w:rPr>
          <w:rFonts w:hint="default" w:ascii="Arial" w:hAnsi="Arial" w:cs="Arial"/>
        </w:rPr>
      </w:pPr>
      <w:r>
        <w:rPr>
          <w:rFonts w:hint="default" w:ascii="Arial" w:hAnsi="Arial" w:cs="Arial"/>
        </w:rPr>
        <w:t>Customer satisfaction.</w:t>
      </w:r>
    </w:p>
    <w:p w14:paraId="1B5B8050">
      <w:pPr>
        <w:pStyle w:val="3"/>
        <w:keepNext w:val="0"/>
        <w:keepLines w:val="0"/>
        <w:widowControl/>
        <w:suppressLineNumbers w:val="0"/>
        <w:rPr>
          <w:rFonts w:hint="default" w:ascii="Arial" w:hAnsi="Arial" w:cs="Arial"/>
        </w:rPr>
      </w:pPr>
      <w:r>
        <w:rPr>
          <w:rFonts w:hint="default" w:ascii="Arial" w:hAnsi="Arial" w:cs="Arial"/>
        </w:rPr>
        <w:t>Flexible Membership Packages</w:t>
      </w:r>
    </w:p>
    <w:p w14:paraId="2DD258BE">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lang w:val="en-US"/>
        </w:rPr>
        <w:t>Recognizing</w:t>
      </w:r>
      <w:r>
        <w:rPr>
          <w:rFonts w:hint="default" w:ascii="Arial" w:hAnsi="Arial" w:cs="Arial"/>
        </w:rPr>
        <w:t xml:space="preserve"> that every client has different maintenance needs, The Parallel Group offers a range of membership packages designed to suit different property types, budgets, and maintenance requirements.</w:t>
      </w:r>
    </w:p>
    <w:p w14:paraId="777C5F85">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Whether you own a single residential property, multiple investment properties, or commercial premises, there is a membership solution designed to meet your needs.</w:t>
      </w:r>
    </w:p>
    <w:p w14:paraId="1E21B521">
      <w:pPr>
        <w:pStyle w:val="3"/>
        <w:keepNext w:val="0"/>
        <w:keepLines w:val="0"/>
        <w:widowControl/>
        <w:suppressLineNumbers w:val="0"/>
        <w:rPr>
          <w:rFonts w:hint="default" w:ascii="Arial" w:hAnsi="Arial" w:cs="Arial"/>
        </w:rPr>
      </w:pPr>
      <w:r>
        <w:rPr>
          <w:rFonts w:hint="default" w:ascii="Arial" w:hAnsi="Arial" w:cs="Arial"/>
        </w:rPr>
        <w:t>Why Choose The Parallel Group?</w:t>
      </w:r>
    </w:p>
    <w:p w14:paraId="43E30307">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Choosing The Parallel Group means choosing convenience, financial certainty, and professional support.</w:t>
      </w:r>
    </w:p>
    <w:p w14:paraId="15960746">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As a member, you benefit from:</w:t>
      </w:r>
    </w:p>
    <w:p w14:paraId="29AAC233">
      <w:pPr>
        <w:keepNext w:val="0"/>
        <w:keepLines w:val="0"/>
        <w:widowControl/>
        <w:numPr>
          <w:ilvl w:val="0"/>
          <w:numId w:val="5"/>
        </w:numPr>
        <w:suppressLineNumbers w:val="0"/>
        <w:spacing w:before="0" w:beforeAutospacing="1" w:after="0" w:afterAutospacing="1"/>
        <w:ind w:left="720" w:hanging="360"/>
        <w:rPr>
          <w:rFonts w:hint="default" w:ascii="Arial" w:hAnsi="Arial" w:cs="Arial"/>
        </w:rPr>
      </w:pPr>
      <w:r>
        <w:rPr>
          <w:rFonts w:hint="default" w:ascii="Arial" w:hAnsi="Arial" w:cs="Arial"/>
        </w:rPr>
        <w:t>Affordable monthly membership options.</w:t>
      </w:r>
    </w:p>
    <w:p w14:paraId="386D736B">
      <w:pPr>
        <w:keepNext w:val="0"/>
        <w:keepLines w:val="0"/>
        <w:widowControl/>
        <w:numPr>
          <w:ilvl w:val="0"/>
          <w:numId w:val="5"/>
        </w:numPr>
        <w:suppressLineNumbers w:val="0"/>
        <w:spacing w:before="0" w:beforeAutospacing="1" w:after="0" w:afterAutospacing="1"/>
        <w:ind w:left="720" w:hanging="360"/>
        <w:rPr>
          <w:rFonts w:hint="default" w:ascii="Arial" w:hAnsi="Arial" w:cs="Arial"/>
        </w:rPr>
      </w:pPr>
      <w:r>
        <w:rPr>
          <w:rFonts w:hint="default" w:ascii="Arial" w:hAnsi="Arial" w:cs="Arial"/>
        </w:rPr>
        <w:t>Professional maintenance services.</w:t>
      </w:r>
    </w:p>
    <w:p w14:paraId="4AF03437">
      <w:pPr>
        <w:keepNext w:val="0"/>
        <w:keepLines w:val="0"/>
        <w:widowControl/>
        <w:numPr>
          <w:ilvl w:val="0"/>
          <w:numId w:val="5"/>
        </w:numPr>
        <w:suppressLineNumbers w:val="0"/>
        <w:spacing w:before="0" w:beforeAutospacing="1" w:after="0" w:afterAutospacing="1"/>
        <w:ind w:left="720" w:hanging="360"/>
        <w:rPr>
          <w:rFonts w:hint="default" w:ascii="Arial" w:hAnsi="Arial" w:cs="Arial"/>
        </w:rPr>
      </w:pPr>
      <w:r>
        <w:rPr>
          <w:rFonts w:hint="default" w:ascii="Arial" w:hAnsi="Arial" w:cs="Arial"/>
        </w:rPr>
        <w:t>No unexpected maintenance invoices for approved work.</w:t>
      </w:r>
    </w:p>
    <w:p w14:paraId="4948E541">
      <w:pPr>
        <w:keepNext w:val="0"/>
        <w:keepLines w:val="0"/>
        <w:widowControl/>
        <w:numPr>
          <w:ilvl w:val="0"/>
          <w:numId w:val="5"/>
        </w:numPr>
        <w:suppressLineNumbers w:val="0"/>
        <w:spacing w:before="0" w:beforeAutospacing="1" w:after="0" w:afterAutospacing="1"/>
        <w:ind w:left="720" w:hanging="360"/>
        <w:rPr>
          <w:rFonts w:hint="default" w:ascii="Arial" w:hAnsi="Arial" w:cs="Arial"/>
        </w:rPr>
      </w:pPr>
      <w:r>
        <w:rPr>
          <w:rFonts w:hint="default" w:ascii="Arial" w:hAnsi="Arial" w:cs="Arial"/>
        </w:rPr>
        <w:t>Labour included.</w:t>
      </w:r>
    </w:p>
    <w:p w14:paraId="6B7FE8F8">
      <w:pPr>
        <w:keepNext w:val="0"/>
        <w:keepLines w:val="0"/>
        <w:widowControl/>
        <w:numPr>
          <w:ilvl w:val="0"/>
          <w:numId w:val="5"/>
        </w:numPr>
        <w:suppressLineNumbers w:val="0"/>
        <w:spacing w:before="0" w:beforeAutospacing="1" w:after="0" w:afterAutospacing="1"/>
        <w:ind w:left="720" w:hanging="360"/>
        <w:rPr>
          <w:rFonts w:hint="default" w:ascii="Arial" w:hAnsi="Arial" w:cs="Arial"/>
        </w:rPr>
      </w:pPr>
      <w:r>
        <w:rPr>
          <w:rFonts w:hint="default" w:ascii="Arial" w:hAnsi="Arial" w:cs="Arial"/>
        </w:rPr>
        <w:t>Materials included for approved maintenance.</w:t>
      </w:r>
    </w:p>
    <w:p w14:paraId="32D884F6">
      <w:pPr>
        <w:keepNext w:val="0"/>
        <w:keepLines w:val="0"/>
        <w:widowControl/>
        <w:numPr>
          <w:ilvl w:val="0"/>
          <w:numId w:val="5"/>
        </w:numPr>
        <w:suppressLineNumbers w:val="0"/>
        <w:spacing w:before="0" w:beforeAutospacing="1" w:after="0" w:afterAutospacing="1"/>
        <w:ind w:left="720" w:hanging="360"/>
        <w:rPr>
          <w:rFonts w:hint="default" w:ascii="Arial" w:hAnsi="Arial" w:cs="Arial"/>
        </w:rPr>
      </w:pPr>
      <w:r>
        <w:rPr>
          <w:rFonts w:hint="default" w:ascii="Arial" w:hAnsi="Arial" w:cs="Arial"/>
        </w:rPr>
        <w:t>Scheduled preventative maintenance.</w:t>
      </w:r>
    </w:p>
    <w:p w14:paraId="2DE06F09">
      <w:pPr>
        <w:keepNext w:val="0"/>
        <w:keepLines w:val="0"/>
        <w:widowControl/>
        <w:numPr>
          <w:ilvl w:val="0"/>
          <w:numId w:val="5"/>
        </w:numPr>
        <w:suppressLineNumbers w:val="0"/>
        <w:spacing w:before="0" w:beforeAutospacing="1" w:after="0" w:afterAutospacing="1"/>
        <w:ind w:left="720" w:hanging="360"/>
        <w:rPr>
          <w:rFonts w:hint="default" w:ascii="Arial" w:hAnsi="Arial" w:cs="Arial"/>
        </w:rPr>
      </w:pPr>
      <w:r>
        <w:rPr>
          <w:rFonts w:hint="default" w:ascii="Arial" w:hAnsi="Arial" w:cs="Arial"/>
        </w:rPr>
        <w:t>Reduced long-term property maintenance costs.</w:t>
      </w:r>
    </w:p>
    <w:p w14:paraId="4027FF31">
      <w:pPr>
        <w:keepNext w:val="0"/>
        <w:keepLines w:val="0"/>
        <w:widowControl/>
        <w:numPr>
          <w:ilvl w:val="0"/>
          <w:numId w:val="5"/>
        </w:numPr>
        <w:suppressLineNumbers w:val="0"/>
        <w:spacing w:before="0" w:beforeAutospacing="1" w:after="0" w:afterAutospacing="1"/>
        <w:ind w:left="720" w:hanging="360"/>
        <w:rPr>
          <w:rFonts w:hint="default" w:ascii="Arial" w:hAnsi="Arial" w:cs="Arial"/>
        </w:rPr>
      </w:pPr>
      <w:r>
        <w:rPr>
          <w:rFonts w:hint="default" w:ascii="Arial" w:hAnsi="Arial" w:cs="Arial"/>
        </w:rPr>
        <w:t>Experienced maintenance professionals.</w:t>
      </w:r>
    </w:p>
    <w:p w14:paraId="36DA6C37">
      <w:pPr>
        <w:keepNext w:val="0"/>
        <w:keepLines w:val="0"/>
        <w:widowControl/>
        <w:numPr>
          <w:ilvl w:val="0"/>
          <w:numId w:val="5"/>
        </w:numPr>
        <w:suppressLineNumbers w:val="0"/>
        <w:spacing w:before="0" w:beforeAutospacing="1" w:after="0" w:afterAutospacing="1"/>
        <w:ind w:left="720" w:hanging="360"/>
        <w:rPr>
          <w:rFonts w:hint="default" w:ascii="Arial" w:hAnsi="Arial" w:cs="Arial"/>
        </w:rPr>
      </w:pPr>
      <w:r>
        <w:rPr>
          <w:rFonts w:hint="default" w:ascii="Arial" w:hAnsi="Arial" w:cs="Arial"/>
        </w:rPr>
        <w:t>Fast and reliable customer support.</w:t>
      </w:r>
    </w:p>
    <w:p w14:paraId="688C4E46">
      <w:pPr>
        <w:keepNext w:val="0"/>
        <w:keepLines w:val="0"/>
        <w:widowControl/>
        <w:numPr>
          <w:ilvl w:val="0"/>
          <w:numId w:val="5"/>
        </w:numPr>
        <w:suppressLineNumbers w:val="0"/>
        <w:spacing w:before="0" w:beforeAutospacing="1" w:after="0" w:afterAutospacing="1"/>
        <w:ind w:left="720" w:hanging="360"/>
        <w:rPr>
          <w:rFonts w:hint="default" w:ascii="Arial" w:hAnsi="Arial" w:cs="Arial"/>
        </w:rPr>
      </w:pPr>
      <w:r>
        <w:rPr>
          <w:rFonts w:hint="default" w:ascii="Arial" w:hAnsi="Arial" w:cs="Arial"/>
        </w:rPr>
        <w:t>Protection of your property's value.</w:t>
      </w:r>
    </w:p>
    <w:p w14:paraId="4704C21E">
      <w:pPr>
        <w:keepNext w:val="0"/>
        <w:keepLines w:val="0"/>
        <w:widowControl/>
        <w:numPr>
          <w:ilvl w:val="0"/>
          <w:numId w:val="5"/>
        </w:numPr>
        <w:suppressLineNumbers w:val="0"/>
        <w:spacing w:before="0" w:beforeAutospacing="1" w:after="0" w:afterAutospacing="1"/>
        <w:ind w:left="720" w:hanging="360"/>
        <w:rPr>
          <w:rFonts w:hint="default" w:ascii="Arial" w:hAnsi="Arial" w:cs="Arial"/>
        </w:rPr>
      </w:pPr>
      <w:r>
        <w:rPr>
          <w:rFonts w:hint="default" w:ascii="Arial" w:hAnsi="Arial" w:cs="Arial"/>
        </w:rPr>
        <w:t>Peace of mind throughout the year.</w:t>
      </w:r>
    </w:p>
    <w:p w14:paraId="54C04931">
      <w:pPr>
        <w:pStyle w:val="3"/>
        <w:keepNext w:val="0"/>
        <w:keepLines w:val="0"/>
        <w:widowControl/>
        <w:suppressLineNumbers w:val="0"/>
        <w:rPr>
          <w:rFonts w:hint="default" w:ascii="Arial" w:hAnsi="Arial" w:cs="Arial"/>
        </w:rPr>
      </w:pPr>
      <w:r>
        <w:rPr>
          <w:rFonts w:hint="default" w:ascii="Arial" w:hAnsi="Arial" w:cs="Arial"/>
        </w:rPr>
        <w:t>Our Commitment</w:t>
      </w:r>
    </w:p>
    <w:p w14:paraId="7E9480FB">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At The Parallel Group, we believe property ownership should be rewarding—not stressful.</w:t>
      </w:r>
    </w:p>
    <w:p w14:paraId="35FEA264">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Our membership has been developed to help families, homeowners, landlords, and businesses maintain safe, attractive, and well-functioning properties without the burden of unpredictable maintenance expenses.</w:t>
      </w:r>
    </w:p>
    <w:p w14:paraId="45BF72C2">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We are committed to delivering dependable maintenance solutions, transparent service, and exceptional value through every membership we provide.</w:t>
      </w:r>
    </w:p>
    <w:p w14:paraId="632A6075">
      <w:pPr>
        <w:pStyle w:val="3"/>
        <w:keepNext w:val="0"/>
        <w:keepLines w:val="0"/>
        <w:widowControl/>
        <w:suppressLineNumbers w:val="0"/>
        <w:rPr>
          <w:rFonts w:hint="default" w:ascii="Arial" w:hAnsi="Arial" w:cs="Arial"/>
        </w:rPr>
      </w:pPr>
      <w:r>
        <w:rPr>
          <w:rFonts w:hint="default" w:ascii="Arial" w:hAnsi="Arial" w:cs="Arial"/>
        </w:rPr>
        <w:t>Important Membership Information</w:t>
      </w:r>
    </w:p>
    <w:p w14:paraId="553E0605">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The monthly membership fee covers the benefits and maintenance services included within the member's selected package.</w:t>
      </w:r>
    </w:p>
    <w:p w14:paraId="39276022">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Maintenance services are performed in accordance with the Membership Terms and Conditions, Fair Usage Policy, approved maintenance limits, service schedules, exclusions, and package-specific benefits.</w:t>
      </w:r>
    </w:p>
    <w:p w14:paraId="4308FD0C">
      <w:pPr>
        <w:pStyle w:val="8"/>
        <w:keepNext w:val="0"/>
        <w:keepLines w:val="0"/>
        <w:widowControl/>
        <w:suppressLineNumbers w:val="0"/>
        <w:spacing w:before="0" w:beforeAutospacing="1" w:after="0" w:afterAutospacing="1"/>
        <w:ind w:left="0" w:right="0"/>
        <w:rPr>
          <w:rFonts w:hint="default" w:ascii="Arial" w:hAnsi="Arial" w:cs="Arial"/>
        </w:rPr>
      </w:pPr>
      <w:r>
        <w:rPr>
          <w:rFonts w:hint="default" w:ascii="Arial" w:hAnsi="Arial" w:cs="Arial"/>
        </w:rPr>
        <w:t>Where maintenance falls outside the member's package, exceeds package limits, or relates to excluded items, additional quotations may be provided before any work commences.</w:t>
      </w:r>
    </w:p>
    <w:p w14:paraId="375FF680">
      <w:pPr>
        <w:pStyle w:val="8"/>
        <w:keepNext w:val="0"/>
        <w:keepLines w:val="0"/>
        <w:widowControl/>
        <w:suppressLineNumbers w:val="0"/>
        <w:rPr>
          <w:rFonts w:hint="default" w:ascii="Arial" w:hAnsi="Arial" w:cs="Arial"/>
        </w:rPr>
      </w:pPr>
      <w:r>
        <w:rPr>
          <w:rFonts w:hint="default" w:ascii="Arial" w:hAnsi="Arial" w:cs="Arial"/>
        </w:rPr>
        <w:t>The Parallel Group reserves the right to inspect, assess, and approve all maintenance requests before work is scheduled.</w:t>
      </w:r>
    </w:p>
    <w:p w14:paraId="6570114F">
      <w:pPr>
        <w:rPr>
          <w:rFonts w:hint="default" w:ascii="Arial" w:hAnsi="Arial" w:cs="Arial"/>
          <w:b/>
          <w:bCs/>
        </w:rPr>
      </w:pPr>
      <w:r>
        <w:rPr>
          <w:rFonts w:hint="default" w:ascii="Arial" w:hAnsi="Arial" w:eastAsia="SimSun" w:cs="Arial"/>
          <w:b/>
          <w:bCs/>
          <w:sz w:val="24"/>
          <w:szCs w:val="24"/>
        </w:rPr>
        <w:t>"For maintenance services covered under your selected membership package, The Parallel Group supplies the required labour and approved materials, meaning members generally incur no additional costs for those covered services."</w:t>
      </w:r>
      <w:bookmarkStart w:id="0" w:name="_GoBack"/>
      <w:bookmarkEnd w:id="0"/>
    </w:p>
    <w:sectPr>
      <w:headerReference r:id="rId3" w:type="default"/>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50F06">
    <w:pPr>
      <w:pStyle w:val="7"/>
    </w:pPr>
    <w:r>
      <w:pict>
        <v:shape id="PowerPlusWaterMarkObject49174742" o:spid="_x0000_s2049" o:spt="136" type="#_x0000_t136" style="position:absolute;left:0pt;height:113.5pt;width:415.3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grouping="f" rotation="f" text="f" aspectratio="t"/>
          <v:textpath on="t" fitshape="t" fitpath="t" trim="t" xscale="f" string="ORIGINAL" style="font-family:微软雅黑;font-size:3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9B30F4"/>
    <w:multiLevelType w:val="multilevel"/>
    <w:tmpl w:val="D19B30F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F6446550"/>
    <w:multiLevelType w:val="multilevel"/>
    <w:tmpl w:val="F644655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FDEEFD60"/>
    <w:multiLevelType w:val="multilevel"/>
    <w:tmpl w:val="FDEEFD6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5A8ACC23"/>
    <w:multiLevelType w:val="multilevel"/>
    <w:tmpl w:val="5A8ACC2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7CF84BE6"/>
    <w:multiLevelType w:val="multilevel"/>
    <w:tmpl w:val="7CF84BE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hdrShapeDefaults>
    <o:shapelayout v:ext="edit">
      <o:idmap v:ext="edit" data="2"/>
    </o:shapelayout>
  </w:hdrShapeDefault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212108"/>
    <w:rsid w:val="50212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tabs>
        <w:tab w:val="center" w:pos="4153"/>
        <w:tab w:val="right" w:pos="8306"/>
      </w:tabs>
      <w:snapToGrid w:val="0"/>
    </w:pPr>
    <w:rPr>
      <w:sz w:val="18"/>
      <w:szCs w:val="18"/>
    </w:rPr>
  </w:style>
  <w:style w:type="paragraph" w:styleId="8">
    <w:name w:val="Normal (Web)"/>
    <w:uiPriority w:val="0"/>
    <w:pPr>
      <w:spacing w:before="0" w:beforeAutospacing="1" w:after="0" w:afterAutospacing="1"/>
      <w:ind w:left="0" w:right="0"/>
      <w:jc w:val="left"/>
    </w:pPr>
    <w:rPr>
      <w:kern w:val="0"/>
      <w:sz w:val="24"/>
      <w:szCs w:val="24"/>
      <w:lang w:val="en-US" w:eastAsia="zh-CN" w:bidi="ar"/>
    </w:rPr>
  </w:style>
  <w:style w:type="character" w:styleId="9">
    <w:name w:val="Strong"/>
    <w:basedOn w:val="4"/>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2026-07-14T09:31:00Z</dcterms:created>
  <dc:creator>info chatz</dc:creator>
  <cp:lastModifiedBy>info chatz</cp:lastModifiedBy>
  <dcterms:modified xsi:type="dcterms:W3CDTF">2026-07-14T09:38:26Z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99F75208563246A7B25447023A0681DD_11</vt:lpwstr>
  </property>
  <property fmtid="{D5CDD505-2E9C-101B-9397-08002B2CF9AE}" pid="4" name="KSOTemplateDocerSaveRecord">
    <vt:lpwstr>eyJoZGlkIjoiNzdiZGY2Y2Q5MDI5ODY5M2RjYjY1NjA5MDQwMmMwYjUiLCJ1c2VySWQiOiIxNDg0MzQwOTE0NjI4OSJ9</vt:lpwstr>
  </property>
</Properties>
</file>